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0A" w:rsidRPr="00383BF6" w:rsidRDefault="0066130A" w:rsidP="0066130A">
      <w:pPr>
        <w:rPr>
          <w:rStyle w:val="A0"/>
          <w:rFonts w:ascii="Futura Std Medium" w:hAnsi="Futura Std Medium"/>
        </w:rPr>
      </w:pPr>
      <w:r w:rsidRPr="00383BF6">
        <w:rPr>
          <w:rStyle w:val="A0"/>
          <w:rFonts w:ascii="Futura Std Medium" w:hAnsi="Futura Std Medium"/>
        </w:rPr>
        <w:t>SCENERY</w:t>
      </w:r>
      <w:r w:rsidR="00D03717">
        <w:rPr>
          <w:rStyle w:val="A0"/>
          <w:rFonts w:ascii="Futura Std Medium" w:hAnsi="Futura Std Medium"/>
        </w:rPr>
        <w:tab/>
      </w:r>
      <w:r w:rsidR="00D03717">
        <w:rPr>
          <w:rStyle w:val="A0"/>
          <w:rFonts w:ascii="Futura Std Medium" w:hAnsi="Futura Std Medium"/>
        </w:rPr>
        <w:tab/>
      </w:r>
      <w:r w:rsidR="00D03717">
        <w:rPr>
          <w:rStyle w:val="A0"/>
          <w:rFonts w:ascii="Futura Std Medium" w:hAnsi="Futura Std Medium"/>
        </w:rPr>
        <w:tab/>
      </w:r>
      <w:r w:rsidR="00D03717">
        <w:rPr>
          <w:rStyle w:val="A0"/>
          <w:rFonts w:ascii="Futura Std Medium" w:hAnsi="Futura Std Medium"/>
        </w:rPr>
        <w:tab/>
      </w:r>
      <w:r w:rsidR="00D03717">
        <w:rPr>
          <w:rStyle w:val="A0"/>
          <w:rFonts w:ascii="Futura Std Medium" w:hAnsi="Futura Std Medium"/>
        </w:rPr>
        <w:tab/>
      </w:r>
      <w:r w:rsidR="00D03717">
        <w:rPr>
          <w:rStyle w:val="A0"/>
          <w:rFonts w:ascii="Futura Std Medium" w:hAnsi="Futura Std Medium"/>
        </w:rPr>
        <w:tab/>
      </w:r>
      <w:r w:rsidR="00D03717">
        <w:rPr>
          <w:rStyle w:val="A0"/>
          <w:rFonts w:ascii="Futura Std Medium" w:hAnsi="Futura Std Medium"/>
        </w:rPr>
        <w:tab/>
      </w:r>
      <w:r w:rsidR="00D03717" w:rsidRPr="00383BF6">
        <w:rPr>
          <w:rFonts w:ascii="Futura Std Medium" w:hAnsi="Futura Std Medium" w:cs="Futura Std Book"/>
          <w:color w:val="000000"/>
          <w:sz w:val="36"/>
          <w:szCs w:val="36"/>
        </w:rPr>
        <w:t>COSTUMES</w:t>
      </w:r>
    </w:p>
    <w:p w:rsidR="0066130A" w:rsidRPr="0066130A" w:rsidRDefault="0066130A" w:rsidP="0066130A">
      <w:pPr>
        <w:pBdr>
          <w:bottom w:val="single" w:sz="12" w:space="1" w:color="auto"/>
        </w:pBdr>
        <w:spacing w:after="0"/>
        <w:rPr>
          <w:i/>
        </w:rPr>
      </w:pPr>
      <w:r w:rsidRPr="0066130A">
        <w:rPr>
          <w:i/>
        </w:rPr>
        <w:t>Arizona Lady</w:t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proofErr w:type="spellStart"/>
      <w:r w:rsidR="00C56173" w:rsidRPr="004C6F13">
        <w:rPr>
          <w:i/>
        </w:rPr>
        <w:t>María</w:t>
      </w:r>
      <w:proofErr w:type="spellEnd"/>
      <w:r w:rsidR="00C56173" w:rsidRPr="004C6F13">
        <w:rPr>
          <w:i/>
        </w:rPr>
        <w:t xml:space="preserve"> de Buenos Aires</w:t>
      </w:r>
      <w:r w:rsidR="00D03717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rFonts w:cstheme="minorHAnsi"/>
          <w:i/>
        </w:rPr>
        <w:t>Arizona Lady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A210D2">
        <w:rPr>
          <w:i/>
        </w:rPr>
        <w:t xml:space="preserve">La </w:t>
      </w:r>
      <w:proofErr w:type="spellStart"/>
      <w:r w:rsidR="00D03717" w:rsidRPr="00A210D2">
        <w:rPr>
          <w:i/>
        </w:rPr>
        <w:t>bohème</w:t>
      </w:r>
      <w:proofErr w:type="spellEnd"/>
    </w:p>
    <w:p w:rsidR="00D03717" w:rsidRDefault="0066130A" w:rsidP="0066130A">
      <w:pPr>
        <w:pBdr>
          <w:bottom w:val="single" w:sz="12" w:space="1" w:color="auto"/>
        </w:pBdr>
        <w:spacing w:after="0"/>
        <w:rPr>
          <w:i/>
        </w:rPr>
      </w:pPr>
      <w:r w:rsidRPr="0066130A">
        <w:rPr>
          <w:i/>
        </w:rPr>
        <w:t xml:space="preserve">Charlie Parker’s </w:t>
      </w:r>
      <w:proofErr w:type="spellStart"/>
      <w:r w:rsidRPr="0066130A">
        <w:rPr>
          <w:i/>
        </w:rPr>
        <w:t>Yardbird</w:t>
      </w:r>
      <w:proofErr w:type="spellEnd"/>
      <w:r w:rsidR="00D03717">
        <w:rPr>
          <w:i/>
        </w:rPr>
        <w:tab/>
      </w:r>
      <w:proofErr w:type="gramStart"/>
      <w:r w:rsidR="00C56173" w:rsidRPr="0066130A">
        <w:rPr>
          <w:i/>
        </w:rPr>
        <w:t>The</w:t>
      </w:r>
      <w:proofErr w:type="gramEnd"/>
      <w:r w:rsidR="00C56173" w:rsidRPr="0066130A">
        <w:rPr>
          <w:i/>
        </w:rPr>
        <w:t xml:space="preserve"> Marriage of Figaro</w:t>
      </w:r>
      <w:r w:rsidR="00D03717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rFonts w:cstheme="minorHAnsi"/>
          <w:i/>
        </w:rPr>
        <w:t>The Barber of Seville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A210D2">
        <w:rPr>
          <w:i/>
        </w:rPr>
        <w:t xml:space="preserve">La </w:t>
      </w:r>
      <w:proofErr w:type="spellStart"/>
      <w:r w:rsidR="00D03717" w:rsidRPr="00A210D2">
        <w:rPr>
          <w:i/>
        </w:rPr>
        <w:t>Cenerentola</w:t>
      </w:r>
      <w:proofErr w:type="spellEnd"/>
    </w:p>
    <w:p w:rsidR="0066130A" w:rsidRPr="0066130A" w:rsidRDefault="0066130A" w:rsidP="0066130A">
      <w:pPr>
        <w:pBdr>
          <w:bottom w:val="single" w:sz="12" w:space="1" w:color="auto"/>
        </w:pBdr>
        <w:spacing w:after="0"/>
        <w:rPr>
          <w:i/>
        </w:rPr>
      </w:pPr>
      <w:r w:rsidRPr="0066130A">
        <w:rPr>
          <w:i/>
        </w:rPr>
        <w:t>Don Pasquale (1950s)</w:t>
      </w:r>
      <w:r w:rsidRPr="0066130A">
        <w:rPr>
          <w:i/>
        </w:rPr>
        <w:tab/>
      </w:r>
      <w:r w:rsidRPr="0066130A">
        <w:rPr>
          <w:i/>
        </w:rPr>
        <w:tab/>
      </w:r>
      <w:r w:rsidR="00C56173" w:rsidRPr="0066130A">
        <w:rPr>
          <w:i/>
        </w:rPr>
        <w:t>Riders of the Purple Sage</w:t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i/>
        </w:rPr>
        <w:t xml:space="preserve">Charlie Parker’s </w:t>
      </w:r>
      <w:proofErr w:type="spellStart"/>
      <w:r w:rsidR="00D03717" w:rsidRPr="00A210D2">
        <w:rPr>
          <w:i/>
        </w:rPr>
        <w:t>Yardbird</w:t>
      </w:r>
      <w:proofErr w:type="spellEnd"/>
      <w:r w:rsidR="00D03717">
        <w:rPr>
          <w:i/>
        </w:rPr>
        <w:tab/>
      </w:r>
      <w:r w:rsidR="00D03717">
        <w:rPr>
          <w:i/>
        </w:rPr>
        <w:tab/>
      </w:r>
      <w:proofErr w:type="spellStart"/>
      <w:r w:rsidR="00D03717" w:rsidRPr="00A210D2">
        <w:rPr>
          <w:rFonts w:cstheme="minorHAnsi"/>
          <w:i/>
        </w:rPr>
        <w:t>Madama</w:t>
      </w:r>
      <w:proofErr w:type="spellEnd"/>
      <w:r w:rsidR="00D03717" w:rsidRPr="00A210D2">
        <w:rPr>
          <w:rFonts w:cstheme="minorHAnsi"/>
          <w:i/>
        </w:rPr>
        <w:t xml:space="preserve"> Butterfly</w:t>
      </w:r>
    </w:p>
    <w:p w:rsidR="0066130A" w:rsidRPr="0066130A" w:rsidRDefault="0066130A" w:rsidP="0066130A">
      <w:pPr>
        <w:pBdr>
          <w:bottom w:val="single" w:sz="12" w:space="1" w:color="auto"/>
        </w:pBdr>
        <w:spacing w:after="0"/>
        <w:rPr>
          <w:i/>
        </w:rPr>
      </w:pPr>
      <w:r w:rsidRPr="0066130A">
        <w:rPr>
          <w:i/>
        </w:rPr>
        <w:t xml:space="preserve">Eugene </w:t>
      </w:r>
      <w:proofErr w:type="spellStart"/>
      <w:r w:rsidRPr="0066130A">
        <w:rPr>
          <w:i/>
        </w:rPr>
        <w:t>Onegin</w:t>
      </w:r>
      <w:proofErr w:type="spellEnd"/>
      <w:r w:rsidRPr="0066130A">
        <w:rPr>
          <w:i/>
        </w:rPr>
        <w:tab/>
      </w:r>
      <w:r w:rsidRPr="0066130A">
        <w:rPr>
          <w:i/>
        </w:rPr>
        <w:tab/>
      </w:r>
      <w:r w:rsidRPr="0066130A">
        <w:rPr>
          <w:i/>
        </w:rPr>
        <w:tab/>
      </w:r>
      <w:proofErr w:type="spellStart"/>
      <w:r w:rsidR="00C56173" w:rsidRPr="0066130A">
        <w:rPr>
          <w:i/>
        </w:rPr>
        <w:t>Rusalka</w:t>
      </w:r>
      <w:proofErr w:type="spellEnd"/>
      <w:r w:rsidR="00C56173">
        <w:rPr>
          <w:i/>
        </w:rPr>
        <w:tab/>
      </w:r>
      <w:r w:rsidR="00C56173">
        <w:rPr>
          <w:i/>
        </w:rPr>
        <w:tab/>
      </w:r>
      <w:r w:rsidR="00C56173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proofErr w:type="spellStart"/>
      <w:r w:rsidR="00D03717" w:rsidRPr="00A210D2">
        <w:rPr>
          <w:rFonts w:cstheme="minorHAnsi"/>
          <w:i/>
        </w:rPr>
        <w:t>Così</w:t>
      </w:r>
      <w:proofErr w:type="spellEnd"/>
      <w:r w:rsidR="00D03717" w:rsidRPr="00A210D2">
        <w:rPr>
          <w:rFonts w:cstheme="minorHAnsi"/>
          <w:i/>
        </w:rPr>
        <w:t xml:space="preserve"> fan </w:t>
      </w:r>
      <w:proofErr w:type="spellStart"/>
      <w:r w:rsidR="00D03717" w:rsidRPr="00A210D2">
        <w:rPr>
          <w:rFonts w:cstheme="minorHAnsi"/>
          <w:i/>
        </w:rPr>
        <w:t>tutte</w:t>
      </w:r>
      <w:proofErr w:type="spellEnd"/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A210D2">
        <w:rPr>
          <w:rFonts w:cstheme="minorHAnsi"/>
          <w:i/>
        </w:rPr>
        <w:t>Man of La Mancha</w:t>
      </w:r>
    </w:p>
    <w:p w:rsidR="0066130A" w:rsidRPr="0066130A" w:rsidRDefault="0066130A" w:rsidP="0066130A">
      <w:pPr>
        <w:pBdr>
          <w:bottom w:val="single" w:sz="12" w:space="1" w:color="auto"/>
        </w:pBdr>
        <w:spacing w:after="0"/>
        <w:rPr>
          <w:i/>
        </w:rPr>
      </w:pPr>
      <w:r w:rsidRPr="0066130A">
        <w:rPr>
          <w:i/>
        </w:rPr>
        <w:t>Faust</w:t>
      </w:r>
      <w:r w:rsidRPr="0066130A">
        <w:rPr>
          <w:i/>
        </w:rPr>
        <w:tab/>
      </w:r>
      <w:r w:rsidRPr="0066130A">
        <w:rPr>
          <w:i/>
        </w:rPr>
        <w:tab/>
      </w:r>
      <w:r w:rsidRPr="0066130A">
        <w:rPr>
          <w:i/>
        </w:rPr>
        <w:tab/>
      </w:r>
      <w:r w:rsidRPr="0066130A">
        <w:rPr>
          <w:i/>
        </w:rPr>
        <w:tab/>
      </w:r>
      <w:r w:rsidR="00C56173" w:rsidRPr="0066130A">
        <w:rPr>
          <w:i/>
        </w:rPr>
        <w:t>Shining Brow</w:t>
      </w:r>
      <w:r w:rsidR="00C56173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rFonts w:cstheme="minorHAnsi"/>
          <w:i/>
        </w:rPr>
        <w:t>Daughter of the Regiment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proofErr w:type="spellStart"/>
      <w:r w:rsidR="00D03717" w:rsidRPr="00A210D2">
        <w:rPr>
          <w:i/>
        </w:rPr>
        <w:t>María</w:t>
      </w:r>
      <w:proofErr w:type="spellEnd"/>
      <w:r w:rsidR="00D03717" w:rsidRPr="00A210D2">
        <w:rPr>
          <w:i/>
        </w:rPr>
        <w:t xml:space="preserve"> de Buenos Aires</w:t>
      </w:r>
    </w:p>
    <w:p w:rsidR="00D03717" w:rsidRDefault="0066130A" w:rsidP="0066130A">
      <w:pPr>
        <w:pBdr>
          <w:bottom w:val="single" w:sz="12" w:space="1" w:color="auto"/>
        </w:pBdr>
        <w:spacing w:after="0"/>
        <w:rPr>
          <w:rFonts w:cstheme="minorHAnsi"/>
          <w:i/>
        </w:rPr>
      </w:pPr>
      <w:proofErr w:type="spellStart"/>
      <w:r w:rsidRPr="0066130A">
        <w:rPr>
          <w:i/>
        </w:rPr>
        <w:t>Florencia</w:t>
      </w:r>
      <w:proofErr w:type="spellEnd"/>
      <w:r w:rsidRPr="0066130A">
        <w:rPr>
          <w:i/>
        </w:rPr>
        <w:t xml:space="preserve"> </w:t>
      </w:r>
      <w:proofErr w:type="spellStart"/>
      <w:r w:rsidRPr="0066130A">
        <w:rPr>
          <w:i/>
        </w:rPr>
        <w:t>en</w:t>
      </w:r>
      <w:proofErr w:type="spellEnd"/>
      <w:r w:rsidRPr="0066130A">
        <w:rPr>
          <w:i/>
        </w:rPr>
        <w:t xml:space="preserve"> el Amazonas</w:t>
      </w:r>
      <w:r w:rsidR="00D03717">
        <w:rPr>
          <w:i/>
        </w:rPr>
        <w:tab/>
      </w:r>
      <w:r w:rsidR="00C56173">
        <w:rPr>
          <w:i/>
        </w:rPr>
        <w:tab/>
      </w:r>
      <w:r w:rsidR="00C56173">
        <w:rPr>
          <w:i/>
        </w:rPr>
        <w:tab/>
      </w:r>
      <w:r w:rsidR="00C56173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rFonts w:cstheme="minorHAnsi"/>
        </w:rPr>
        <w:t>Wagner’s</w:t>
      </w:r>
      <w:r w:rsidR="00D03717">
        <w:rPr>
          <w:rFonts w:cstheme="minorHAnsi"/>
          <w:i/>
        </w:rPr>
        <w:t xml:space="preserve"> The Ring Cycle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A210D2">
        <w:rPr>
          <w:rFonts w:cstheme="minorHAnsi"/>
          <w:i/>
        </w:rPr>
        <w:t>The Magic Flute</w:t>
      </w:r>
      <w:r w:rsidR="00D03717">
        <w:rPr>
          <w:i/>
        </w:rPr>
        <w:br/>
      </w:r>
      <w:r w:rsidR="00D03717" w:rsidRPr="0066130A">
        <w:rPr>
          <w:i/>
        </w:rPr>
        <w:t>Flying Dutchman</w:t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rFonts w:cstheme="minorHAnsi"/>
          <w:i/>
        </w:rPr>
        <w:t>Don Giovanni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proofErr w:type="spellStart"/>
      <w:r w:rsidR="00D03717" w:rsidRPr="00A210D2">
        <w:rPr>
          <w:rFonts w:cstheme="minorHAnsi"/>
          <w:i/>
        </w:rPr>
        <w:t>Otello</w:t>
      </w:r>
      <w:proofErr w:type="spellEnd"/>
      <w:r w:rsidR="00D03717">
        <w:rPr>
          <w:i/>
        </w:rPr>
        <w:br/>
      </w:r>
      <w:r w:rsidR="00D03717" w:rsidRPr="0066130A">
        <w:rPr>
          <w:i/>
        </w:rPr>
        <w:t xml:space="preserve">La </w:t>
      </w:r>
      <w:proofErr w:type="spellStart"/>
      <w:r w:rsidR="00D03717" w:rsidRPr="0066130A">
        <w:rPr>
          <w:i/>
        </w:rPr>
        <w:t>bohème</w:t>
      </w:r>
      <w:proofErr w:type="spellEnd"/>
      <w:r>
        <w:rPr>
          <w:i/>
        </w:rPr>
        <w:tab/>
      </w:r>
      <w:r>
        <w:rPr>
          <w:i/>
        </w:rPr>
        <w:tab/>
      </w:r>
      <w:r w:rsidR="00D03717">
        <w:rPr>
          <w:i/>
        </w:rPr>
        <w:tab/>
      </w:r>
      <w:r w:rsidR="00C56173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rFonts w:cstheme="minorHAnsi"/>
          <w:i/>
        </w:rPr>
        <w:t>Don Pasquale (1950s)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A210D2">
        <w:rPr>
          <w:i/>
        </w:rPr>
        <w:t>Riders of the Purple Sage</w:t>
      </w:r>
    </w:p>
    <w:p w:rsidR="00D03717" w:rsidRDefault="00C56173" w:rsidP="0066130A">
      <w:pPr>
        <w:pBdr>
          <w:bottom w:val="single" w:sz="12" w:space="1" w:color="auto"/>
        </w:pBdr>
        <w:spacing w:after="0"/>
        <w:rPr>
          <w:rFonts w:cstheme="minorHAnsi"/>
          <w:i/>
        </w:rPr>
      </w:pPr>
      <w:r w:rsidRPr="0066130A">
        <w:rPr>
          <w:i/>
        </w:rPr>
        <w:t xml:space="preserve">La </w:t>
      </w:r>
      <w:proofErr w:type="spellStart"/>
      <w:r w:rsidRPr="0066130A">
        <w:rPr>
          <w:i/>
        </w:rPr>
        <w:t>Cenerentola</w:t>
      </w:r>
      <w:proofErr w:type="spellEnd"/>
      <w:r>
        <w:rPr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D03717">
        <w:rPr>
          <w:rFonts w:cstheme="minorHAnsi"/>
          <w:b/>
        </w:rPr>
        <w:t>|</w:t>
      </w:r>
      <w:r w:rsidR="00D03717">
        <w:rPr>
          <w:rFonts w:cstheme="minorHAnsi"/>
          <w:i/>
        </w:rPr>
        <w:tab/>
      </w:r>
      <w:r w:rsidR="00D03717" w:rsidRPr="00A210D2">
        <w:rPr>
          <w:rFonts w:cstheme="minorHAnsi"/>
          <w:i/>
        </w:rPr>
        <w:t>Don Pasquale (Western)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A210D2">
        <w:rPr>
          <w:rFonts w:cstheme="minorHAnsi"/>
          <w:i/>
        </w:rPr>
        <w:t>Romeo &amp; Juliet</w:t>
      </w:r>
    </w:p>
    <w:p w:rsidR="0066130A" w:rsidRPr="004C6F13" w:rsidRDefault="00C56173" w:rsidP="0066130A">
      <w:pPr>
        <w:pBdr>
          <w:bottom w:val="single" w:sz="12" w:space="1" w:color="auto"/>
        </w:pBdr>
        <w:spacing w:after="0"/>
        <w:rPr>
          <w:i/>
        </w:rPr>
      </w:pPr>
      <w:r w:rsidRPr="0066130A">
        <w:rPr>
          <w:i/>
        </w:rPr>
        <w:t>The Magic Flute</w:t>
      </w:r>
      <w:r w:rsidRPr="0066130A">
        <w:rPr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 w:rsidRPr="00D03717">
        <w:rPr>
          <w:rFonts w:cstheme="minorHAnsi"/>
          <w:b/>
        </w:rPr>
        <w:t>|</w:t>
      </w:r>
      <w:r w:rsidR="00D03717">
        <w:rPr>
          <w:rFonts w:cstheme="minorHAnsi"/>
          <w:i/>
        </w:rPr>
        <w:tab/>
      </w:r>
      <w:r w:rsidR="00D03717" w:rsidRPr="00A210D2">
        <w:rPr>
          <w:rFonts w:cstheme="minorHAnsi"/>
          <w:i/>
        </w:rPr>
        <w:t>Falstaff</w:t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r w:rsidR="00D03717">
        <w:rPr>
          <w:rFonts w:cstheme="minorHAnsi"/>
          <w:i/>
        </w:rPr>
        <w:tab/>
      </w:r>
      <w:proofErr w:type="spellStart"/>
      <w:r w:rsidR="00D03717" w:rsidRPr="00A210D2">
        <w:rPr>
          <w:rFonts w:cstheme="minorHAnsi"/>
          <w:i/>
        </w:rPr>
        <w:t>Rusalka</w:t>
      </w:r>
      <w:proofErr w:type="spellEnd"/>
      <w:r w:rsidR="0066130A" w:rsidRPr="004C6F13">
        <w:rPr>
          <w:i/>
        </w:rPr>
        <w:br/>
      </w:r>
      <w:r w:rsidRPr="0066130A">
        <w:rPr>
          <w:i/>
        </w:rPr>
        <w:t>Man of La Mancha</w:t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>
        <w:rPr>
          <w:i/>
        </w:rPr>
        <w:tab/>
      </w:r>
      <w:r w:rsidR="00D03717" w:rsidRPr="00D03717">
        <w:rPr>
          <w:b/>
        </w:rPr>
        <w:t>|</w:t>
      </w:r>
      <w:r w:rsidR="00D03717">
        <w:rPr>
          <w:i/>
        </w:rPr>
        <w:tab/>
      </w:r>
      <w:r w:rsidR="00D03717" w:rsidRPr="00A210D2">
        <w:rPr>
          <w:rFonts w:cstheme="minorHAnsi"/>
          <w:i/>
        </w:rPr>
        <w:t>Faust</w:t>
      </w:r>
    </w:p>
    <w:p w:rsidR="0066130A" w:rsidRPr="0066130A" w:rsidRDefault="00383BF6" w:rsidP="00D03717">
      <w:pPr>
        <w:rPr>
          <w:rFonts w:ascii="Futura Std Medium" w:hAnsi="Futura Std Medium"/>
          <w:sz w:val="36"/>
          <w:szCs w:val="36"/>
        </w:rPr>
      </w:pPr>
      <w:r>
        <w:rPr>
          <w:rFonts w:ascii="Futura Std Book" w:hAnsi="Futura Std Book" w:cs="Futura Std Book"/>
          <w:color w:val="000000"/>
          <w:sz w:val="24"/>
          <w:szCs w:val="24"/>
        </w:rPr>
        <w:br/>
      </w:r>
      <w:r w:rsidR="0066130A" w:rsidRPr="00383BF6">
        <w:rPr>
          <w:rFonts w:ascii="Futura Std Medium" w:hAnsi="Futura Std Medium"/>
          <w:sz w:val="36"/>
          <w:szCs w:val="36"/>
        </w:rPr>
        <w:t>SUPERTITLES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Aida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Faust</w:t>
      </w:r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L’Italiana</w:t>
      </w:r>
      <w:proofErr w:type="spellEnd"/>
      <w:r w:rsidR="00C56173" w:rsidRPr="00C56173">
        <w:rPr>
          <w:rFonts w:cs="Minion Pro"/>
          <w:i/>
          <w:iCs/>
        </w:rPr>
        <w:t xml:space="preserve"> in </w:t>
      </w:r>
      <w:proofErr w:type="spellStart"/>
      <w:r w:rsidR="00C56173" w:rsidRPr="00C56173">
        <w:rPr>
          <w:rFonts w:cs="Minion Pro"/>
          <w:i/>
          <w:iCs/>
        </w:rPr>
        <w:t>Algeri</w:t>
      </w:r>
      <w:proofErr w:type="spellEnd"/>
      <w:r w:rsidR="00C56173">
        <w:rPr>
          <w:rFonts w:cs="Minion Pro"/>
          <w:i/>
          <w:iCs/>
        </w:rPr>
        <w:tab/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Das Rheingold</w:t>
      </w:r>
    </w:p>
    <w:p w:rsidR="00C56173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Ariadne auf Naxos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Die </w:t>
      </w:r>
      <w:proofErr w:type="spellStart"/>
      <w:r w:rsidR="00C56173" w:rsidRPr="00C56173">
        <w:rPr>
          <w:rFonts w:cs="Minion Pro"/>
          <w:i/>
          <w:iCs/>
        </w:rPr>
        <w:t>Fledermaus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Lucia di Lammermoor</w:t>
      </w:r>
      <w:r w:rsidR="00654FF4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654FF4" w:rsidRPr="00C56173">
        <w:rPr>
          <w:rFonts w:cs="Minion Pro"/>
          <w:i/>
          <w:iCs/>
        </w:rPr>
        <w:t>Rigoletto</w:t>
      </w:r>
      <w:proofErr w:type="spellEnd"/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The Barber of Seville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Der </w:t>
      </w:r>
      <w:proofErr w:type="spellStart"/>
      <w:r w:rsidR="00C56173" w:rsidRPr="00C56173">
        <w:rPr>
          <w:rFonts w:cs="Minion Pro"/>
          <w:i/>
          <w:iCs/>
        </w:rPr>
        <w:t>fliegende</w:t>
      </w:r>
      <w:proofErr w:type="spellEnd"/>
      <w:r w:rsidR="00C56173" w:rsidRPr="00C56173">
        <w:rPr>
          <w:rFonts w:cs="Minion Pro"/>
          <w:i/>
          <w:iCs/>
        </w:rPr>
        <w:t xml:space="preserve"> </w:t>
      </w:r>
      <w:proofErr w:type="spellStart"/>
      <w:r w:rsidR="00C56173" w:rsidRPr="00C56173">
        <w:rPr>
          <w:rFonts w:cs="Minion Pro"/>
          <w:i/>
          <w:iCs/>
        </w:rPr>
        <w:t>Holländer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Madama</w:t>
      </w:r>
      <w:proofErr w:type="spellEnd"/>
      <w:r w:rsidR="00C56173" w:rsidRPr="00C56173">
        <w:rPr>
          <w:rFonts w:cs="Minion Pro"/>
          <w:i/>
          <w:iCs/>
        </w:rPr>
        <w:t xml:space="preserve"> Butterfly</w:t>
      </w:r>
      <w:r w:rsidR="00654FF4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654FF4" w:rsidRPr="00C56173">
        <w:rPr>
          <w:rFonts w:cs="Minion Pro"/>
          <w:i/>
          <w:iCs/>
        </w:rPr>
        <w:t>Roméo</w:t>
      </w:r>
      <w:proofErr w:type="spellEnd"/>
      <w:r w:rsidR="00654FF4" w:rsidRPr="00C56173">
        <w:rPr>
          <w:rFonts w:cs="Minion Pro"/>
          <w:i/>
          <w:iCs/>
        </w:rPr>
        <w:t xml:space="preserve"> et Juliette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 xml:space="preserve">La </w:t>
      </w:r>
      <w:proofErr w:type="spellStart"/>
      <w:r w:rsidRPr="00C56173">
        <w:rPr>
          <w:rFonts w:cs="Minion Pro"/>
          <w:i/>
          <w:iCs/>
        </w:rPr>
        <w:t>bohème</w:t>
      </w:r>
      <w:proofErr w:type="spellEnd"/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La Forza del </w:t>
      </w:r>
      <w:proofErr w:type="spellStart"/>
      <w:r w:rsidR="00C56173" w:rsidRPr="00C56173">
        <w:rPr>
          <w:rFonts w:cs="Minion Pro"/>
          <w:i/>
          <w:iCs/>
        </w:rPr>
        <w:t>Destino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The Magic Flute</w:t>
      </w:r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>Salome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Carmen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Gianni </w:t>
      </w:r>
      <w:proofErr w:type="spellStart"/>
      <w:r w:rsidR="00C56173" w:rsidRPr="00C56173">
        <w:rPr>
          <w:rFonts w:cs="Minion Pro"/>
          <w:i/>
          <w:iCs/>
        </w:rPr>
        <w:t>Schicchi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Manon</w:t>
      </w:r>
      <w:proofErr w:type="spellEnd"/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>Siegfried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 xml:space="preserve">La </w:t>
      </w:r>
      <w:proofErr w:type="spellStart"/>
      <w:r w:rsidRPr="00C56173">
        <w:rPr>
          <w:rFonts w:cs="Minion Pro"/>
          <w:i/>
          <w:iCs/>
        </w:rPr>
        <w:t>Cenerentola</w:t>
      </w:r>
      <w:proofErr w:type="spellEnd"/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La </w:t>
      </w:r>
      <w:proofErr w:type="spellStart"/>
      <w:r w:rsidR="00C56173" w:rsidRPr="00C56173">
        <w:rPr>
          <w:rFonts w:cs="Minion Pro"/>
          <w:i/>
          <w:iCs/>
        </w:rPr>
        <w:t>Gioconda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Manon</w:t>
      </w:r>
      <w:proofErr w:type="spellEnd"/>
      <w:r w:rsidR="00C56173" w:rsidRPr="00C56173">
        <w:rPr>
          <w:rFonts w:cs="Minion Pro"/>
          <w:i/>
          <w:iCs/>
        </w:rPr>
        <w:t xml:space="preserve"> </w:t>
      </w:r>
      <w:proofErr w:type="spellStart"/>
      <w:r w:rsidR="00C56173" w:rsidRPr="00C56173">
        <w:rPr>
          <w:rFonts w:cs="Minion Pro"/>
          <w:i/>
          <w:iCs/>
        </w:rPr>
        <w:t>Lescaut</w:t>
      </w:r>
      <w:proofErr w:type="spellEnd"/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>Susannah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The Consul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Giovanna </w:t>
      </w:r>
      <w:proofErr w:type="spellStart"/>
      <w:r w:rsidR="00C56173" w:rsidRPr="00C56173">
        <w:rPr>
          <w:rFonts w:cs="Minion Pro"/>
          <w:i/>
          <w:iCs/>
        </w:rPr>
        <w:t>d’Arco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The Merry Widow</w:t>
      </w:r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>Sweeney Todd</w:t>
      </w:r>
    </w:p>
    <w:p w:rsidR="00D03717" w:rsidRPr="00C56173" w:rsidRDefault="00D03717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proofErr w:type="spellStart"/>
      <w:r w:rsidRPr="00C56173">
        <w:rPr>
          <w:rFonts w:cstheme="minorHAnsi"/>
          <w:i/>
        </w:rPr>
        <w:t>Così</w:t>
      </w:r>
      <w:proofErr w:type="spellEnd"/>
      <w:r w:rsidRPr="00C56173">
        <w:rPr>
          <w:rFonts w:cstheme="minorHAnsi"/>
          <w:i/>
        </w:rPr>
        <w:t xml:space="preserve"> fan </w:t>
      </w:r>
      <w:proofErr w:type="spellStart"/>
      <w:r w:rsidRPr="00C56173">
        <w:rPr>
          <w:rFonts w:cstheme="minorHAnsi"/>
          <w:i/>
        </w:rPr>
        <w:t>tutte</w:t>
      </w:r>
      <w:proofErr w:type="spellEnd"/>
      <w:r w:rsidR="00C56173">
        <w:rPr>
          <w:rFonts w:cstheme="minorHAnsi"/>
          <w:i/>
        </w:rPr>
        <w:tab/>
      </w:r>
      <w:proofErr w:type="spellStart"/>
      <w:r w:rsidR="00C56173" w:rsidRPr="00C56173">
        <w:rPr>
          <w:rFonts w:cs="Minion Pro"/>
          <w:i/>
          <w:iCs/>
        </w:rPr>
        <w:t>Götterdämmerung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The Mikado</w:t>
      </w:r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>The Three Penny Opera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Dialogues of the</w:t>
      </w:r>
      <w:r w:rsidR="00D03717" w:rsidRPr="00C56173">
        <w:rPr>
          <w:rFonts w:cs="Minion Pro"/>
          <w:i/>
          <w:iCs/>
        </w:rPr>
        <w:t xml:space="preserve"> </w:t>
      </w:r>
      <w:r w:rsidRPr="00C56173">
        <w:rPr>
          <w:rFonts w:cs="Minion Pro"/>
          <w:i/>
          <w:iCs/>
        </w:rPr>
        <w:t>Carmelites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Hansel </w:t>
      </w:r>
      <w:proofErr w:type="spellStart"/>
      <w:r w:rsidR="00C56173" w:rsidRPr="00C56173">
        <w:rPr>
          <w:rFonts w:cs="Minion Pro"/>
          <w:i/>
          <w:iCs/>
        </w:rPr>
        <w:t>und</w:t>
      </w:r>
      <w:proofErr w:type="spellEnd"/>
      <w:r w:rsidR="00C56173" w:rsidRPr="00C56173">
        <w:rPr>
          <w:rFonts w:cs="Minion Pro"/>
          <w:i/>
          <w:iCs/>
        </w:rPr>
        <w:t xml:space="preserve"> Gretel</w:t>
      </w:r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Nabucco</w:t>
      </w:r>
      <w:proofErr w:type="spellEnd"/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>Tosca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Don Carlo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HMS Pinafore</w:t>
      </w:r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Le </w:t>
      </w:r>
      <w:proofErr w:type="spellStart"/>
      <w:r w:rsidR="00C56173" w:rsidRPr="00C56173">
        <w:rPr>
          <w:rFonts w:cs="Minion Pro"/>
          <w:i/>
          <w:iCs/>
        </w:rPr>
        <w:t>nozze</w:t>
      </w:r>
      <w:proofErr w:type="spellEnd"/>
      <w:r w:rsidR="00C56173" w:rsidRPr="00C56173">
        <w:rPr>
          <w:rFonts w:cs="Minion Pro"/>
          <w:i/>
          <w:iCs/>
        </w:rPr>
        <w:t xml:space="preserve"> di Figaro</w:t>
      </w:r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 xml:space="preserve">La </w:t>
      </w:r>
      <w:proofErr w:type="spellStart"/>
      <w:r w:rsidR="00654FF4" w:rsidRPr="00C56173">
        <w:rPr>
          <w:rFonts w:cs="Minion Pro"/>
          <w:i/>
          <w:iCs/>
        </w:rPr>
        <w:t>traviata</w:t>
      </w:r>
      <w:proofErr w:type="spellEnd"/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Don Giovanni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Il </w:t>
      </w:r>
      <w:proofErr w:type="spellStart"/>
      <w:r w:rsidR="00C56173" w:rsidRPr="00C56173">
        <w:rPr>
          <w:rFonts w:cs="Minion Pro"/>
          <w:i/>
          <w:iCs/>
        </w:rPr>
        <w:t>tabarro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Otello</w:t>
      </w:r>
      <w:proofErr w:type="spellEnd"/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>Turandot</w:t>
      </w:r>
    </w:p>
    <w:p w:rsidR="0066130A" w:rsidRPr="0066130A" w:rsidRDefault="0066130A" w:rsidP="00654FF4">
      <w:pPr>
        <w:tabs>
          <w:tab w:val="left" w:pos="3060"/>
          <w:tab w:val="left" w:pos="5580"/>
        </w:tabs>
        <w:autoSpaceDE w:val="0"/>
        <w:autoSpaceDN w:val="0"/>
        <w:adjustRightInd w:val="0"/>
        <w:spacing w:after="0" w:line="241" w:lineRule="atLeast"/>
        <w:rPr>
          <w:rFonts w:cs="Minion Pro"/>
        </w:rPr>
      </w:pPr>
      <w:r w:rsidRPr="00C56173">
        <w:rPr>
          <w:rFonts w:cs="Minion Pro"/>
          <w:i/>
          <w:iCs/>
        </w:rPr>
        <w:t>Don Pasquale</w:t>
      </w:r>
      <w:r w:rsidR="00C56173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Il </w:t>
      </w:r>
      <w:proofErr w:type="spellStart"/>
      <w:r w:rsidR="00C56173" w:rsidRPr="00C56173">
        <w:rPr>
          <w:rFonts w:cs="Minion Pro"/>
          <w:i/>
          <w:iCs/>
        </w:rPr>
        <w:t>trovatore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Orfeo</w:t>
      </w:r>
      <w:proofErr w:type="spellEnd"/>
      <w:r w:rsidR="00C56173" w:rsidRPr="00C56173">
        <w:rPr>
          <w:rFonts w:cs="Minion Pro"/>
          <w:i/>
          <w:iCs/>
        </w:rPr>
        <w:t xml:space="preserve"> </w:t>
      </w:r>
      <w:proofErr w:type="spellStart"/>
      <w:r w:rsidR="00C56173" w:rsidRPr="00C56173">
        <w:rPr>
          <w:rFonts w:cs="Minion Pro"/>
          <w:i/>
          <w:iCs/>
        </w:rPr>
        <w:t>ed</w:t>
      </w:r>
      <w:proofErr w:type="spellEnd"/>
      <w:r w:rsidR="00C56173" w:rsidRPr="00C56173">
        <w:rPr>
          <w:rFonts w:cs="Minion Pro"/>
          <w:i/>
          <w:iCs/>
        </w:rPr>
        <w:t xml:space="preserve"> </w:t>
      </w:r>
      <w:proofErr w:type="spellStart"/>
      <w:r w:rsidR="00C56173" w:rsidRPr="00C56173">
        <w:rPr>
          <w:rFonts w:cs="Minion Pro"/>
          <w:i/>
          <w:iCs/>
        </w:rPr>
        <w:t>Euridice</w:t>
      </w:r>
      <w:proofErr w:type="spellEnd"/>
      <w:r w:rsidR="00654FF4">
        <w:rPr>
          <w:rFonts w:cs="Minion Pro"/>
          <w:i/>
          <w:iCs/>
        </w:rPr>
        <w:tab/>
      </w:r>
      <w:r w:rsidR="00654FF4">
        <w:rPr>
          <w:rFonts w:cs="Minion Pro"/>
          <w:i/>
          <w:iCs/>
        </w:rPr>
        <w:tab/>
      </w:r>
      <w:r w:rsidR="00654FF4" w:rsidRPr="00C56173">
        <w:rPr>
          <w:rFonts w:cs="Minion Pro"/>
          <w:i/>
          <w:iCs/>
        </w:rPr>
        <w:t xml:space="preserve">Die </w:t>
      </w:r>
      <w:proofErr w:type="spellStart"/>
      <w:r w:rsidR="00654FF4" w:rsidRPr="00C56173">
        <w:rPr>
          <w:rFonts w:cs="Minion Pro"/>
          <w:i/>
          <w:iCs/>
        </w:rPr>
        <w:t>Walküre</w:t>
      </w:r>
      <w:proofErr w:type="spellEnd"/>
    </w:p>
    <w:p w:rsidR="0066130A" w:rsidRPr="0066130A" w:rsidRDefault="00654FF4" w:rsidP="00C03FC4">
      <w:pPr>
        <w:tabs>
          <w:tab w:val="left" w:pos="3060"/>
          <w:tab w:val="left" w:pos="5580"/>
        </w:tabs>
        <w:rPr>
          <w:rFonts w:cs="Minion Pro"/>
        </w:rPr>
      </w:pPr>
      <w:r w:rsidRPr="00654FF4">
        <w:rPr>
          <w:rFonts w:cs="Minion Pro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08AD5" wp14:editId="1CEACFC5">
                <wp:simplePos x="0" y="0"/>
                <wp:positionH relativeFrom="column">
                  <wp:posOffset>6324600</wp:posOffset>
                </wp:positionH>
                <wp:positionV relativeFrom="page">
                  <wp:posOffset>6856730</wp:posOffset>
                </wp:positionV>
                <wp:extent cx="2800350" cy="9321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F4" w:rsidRDefault="00654FF4" w:rsidP="00654FF4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Futura Std Light" w:hAnsi="Futura Std Light" w:cs="Futura Std 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54FF4">
                              <w:rPr>
                                <w:rFonts w:ascii="Futura Std Light" w:hAnsi="Futura Std Light" w:cs="Futura Std Light"/>
                                <w:color w:val="000000"/>
                                <w:sz w:val="28"/>
                                <w:szCs w:val="28"/>
                              </w:rPr>
                              <w:t>FOR MORE INFORMATION</w:t>
                            </w:r>
                            <w:r>
                              <w:rPr>
                                <w:rFonts w:ascii="Futura Std Light" w:hAnsi="Futura Std Light" w:cs="Futura Std Light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54FF4" w:rsidRPr="00654FF4" w:rsidRDefault="00654FF4" w:rsidP="00654FF4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T Walsheim" w:hAnsi="GT Walsheim" w:cs="GT Walsheim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54FF4">
                              <w:rPr>
                                <w:rFonts w:ascii="GT Walsheim" w:hAnsi="GT Walsheim" w:cs="GT Walsheim"/>
                                <w:color w:val="000000"/>
                                <w:sz w:val="26"/>
                                <w:szCs w:val="26"/>
                              </w:rPr>
                              <w:t>Greg Hirsch, Director of Production</w:t>
                            </w:r>
                          </w:p>
                          <w:p w:rsidR="00654FF4" w:rsidRDefault="00654FF4" w:rsidP="00654FF4">
                            <w:r w:rsidRPr="00654FF4">
                              <w:rPr>
                                <w:rFonts w:ascii="GT Walsheim" w:hAnsi="GT Walsheim" w:cs="GT Walsheim"/>
                                <w:color w:val="000000"/>
                                <w:sz w:val="26"/>
                                <w:szCs w:val="26"/>
                              </w:rPr>
                              <w:t>ghirsch@azopera.org or 602.218.7340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08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pt;margin-top:539.9pt;width:220.5pt;height:7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v1HwIAAB0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" stroked="f">
                <v:textbox>
                  <w:txbxContent>
                    <w:p w:rsidR="00654FF4" w:rsidRDefault="00654FF4" w:rsidP="00654FF4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Futura Std Light" w:hAnsi="Futura Std Light" w:cs="Futura Std Light"/>
                          <w:color w:val="000000"/>
                          <w:sz w:val="28"/>
                          <w:szCs w:val="28"/>
                        </w:rPr>
                      </w:pPr>
                      <w:r w:rsidRPr="00654FF4">
                        <w:rPr>
                          <w:rFonts w:ascii="Futura Std Light" w:hAnsi="Futura Std Light" w:cs="Futura Std Light"/>
                          <w:color w:val="000000"/>
                          <w:sz w:val="28"/>
                          <w:szCs w:val="28"/>
                        </w:rPr>
                        <w:t>FOR MORE INFORMATION</w:t>
                      </w:r>
                      <w:r>
                        <w:rPr>
                          <w:rFonts w:ascii="Futura Std Light" w:hAnsi="Futura Std Light" w:cs="Futura Std Light"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654FF4" w:rsidRPr="00654FF4" w:rsidRDefault="00654FF4" w:rsidP="00654FF4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T Walsheim" w:hAnsi="GT Walsheim" w:cs="GT Walsheim"/>
                          <w:color w:val="000000"/>
                          <w:sz w:val="26"/>
                          <w:szCs w:val="26"/>
                        </w:rPr>
                      </w:pPr>
                      <w:r w:rsidRPr="00654FF4">
                        <w:rPr>
                          <w:rFonts w:ascii="GT Walsheim" w:hAnsi="GT Walsheim" w:cs="GT Walsheim"/>
                          <w:color w:val="000000"/>
                          <w:sz w:val="26"/>
                          <w:szCs w:val="26"/>
                        </w:rPr>
                        <w:t>Greg Hirsch, Director of Production</w:t>
                      </w:r>
                    </w:p>
                    <w:p w:rsidR="00654FF4" w:rsidRDefault="00654FF4" w:rsidP="00654FF4">
                      <w:r w:rsidRPr="00654FF4">
                        <w:rPr>
                          <w:rFonts w:ascii="GT Walsheim" w:hAnsi="GT Walsheim" w:cs="GT Walsheim"/>
                          <w:color w:val="000000"/>
                          <w:sz w:val="26"/>
                          <w:szCs w:val="26"/>
                        </w:rPr>
                        <w:t>ghirsch@azopera.org or 602.218.7340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130A" w:rsidRPr="00C56173">
        <w:rPr>
          <w:rFonts w:cs="Minion Pro"/>
          <w:i/>
          <w:iCs/>
        </w:rPr>
        <w:t>La Donna del Lago</w:t>
      </w:r>
      <w:r w:rsidR="00C56173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Lakmè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>Pique Dame</w:t>
      </w:r>
      <w:r>
        <w:rPr>
          <w:rFonts w:cs="Minion Pro"/>
          <w:i/>
          <w:iCs/>
        </w:rPr>
        <w:tab/>
      </w:r>
      <w:r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proofErr w:type="spellStart"/>
      <w:r w:rsidRPr="00C56173">
        <w:rPr>
          <w:rFonts w:cs="Minion Pro"/>
          <w:i/>
          <w:iCs/>
        </w:rPr>
        <w:t>Zémire</w:t>
      </w:r>
      <w:proofErr w:type="spellEnd"/>
      <w:r w:rsidRPr="00C56173">
        <w:rPr>
          <w:rFonts w:cs="Minion Pro"/>
          <w:i/>
          <w:iCs/>
        </w:rPr>
        <w:t xml:space="preserve"> et </w:t>
      </w:r>
      <w:proofErr w:type="spellStart"/>
      <w:r w:rsidRPr="00C56173">
        <w:rPr>
          <w:rFonts w:cs="Minion Pro"/>
          <w:i/>
          <w:iCs/>
        </w:rPr>
        <w:t>Azor</w:t>
      </w:r>
      <w:proofErr w:type="spellEnd"/>
      <w:r>
        <w:rPr>
          <w:rFonts w:cs="Minion Pro"/>
          <w:i/>
          <w:iCs/>
        </w:rPr>
        <w:br/>
      </w:r>
      <w:r w:rsidR="0066130A" w:rsidRPr="00C56173">
        <w:rPr>
          <w:rFonts w:cs="Minion Pro"/>
          <w:i/>
          <w:iCs/>
        </w:rPr>
        <w:t xml:space="preserve">Die </w:t>
      </w:r>
      <w:proofErr w:type="spellStart"/>
      <w:r w:rsidR="0066130A" w:rsidRPr="00C56173">
        <w:rPr>
          <w:rFonts w:cs="Minion Pro"/>
          <w:i/>
          <w:iCs/>
        </w:rPr>
        <w:t>Entführung</w:t>
      </w:r>
      <w:proofErr w:type="spellEnd"/>
      <w:r w:rsidR="00C56173">
        <w:rPr>
          <w:rFonts w:cs="Minion Pro"/>
          <w:i/>
          <w:iCs/>
        </w:rPr>
        <w:t xml:space="preserve"> </w:t>
      </w:r>
      <w:proofErr w:type="spellStart"/>
      <w:r w:rsidR="0066130A" w:rsidRPr="00C56173">
        <w:rPr>
          <w:rFonts w:cs="Minion Pro"/>
          <w:i/>
          <w:iCs/>
        </w:rPr>
        <w:t>aus</w:t>
      </w:r>
      <w:proofErr w:type="spellEnd"/>
      <w:r w:rsidR="0066130A" w:rsidRPr="00C56173">
        <w:rPr>
          <w:rFonts w:cs="Minion Pro"/>
          <w:i/>
          <w:iCs/>
        </w:rPr>
        <w:t xml:space="preserve"> </w:t>
      </w:r>
      <w:proofErr w:type="spellStart"/>
      <w:r w:rsidR="0066130A" w:rsidRPr="00C56173">
        <w:rPr>
          <w:rFonts w:cs="Minion Pro"/>
          <w:i/>
          <w:iCs/>
        </w:rPr>
        <w:t>dem</w:t>
      </w:r>
      <w:proofErr w:type="spellEnd"/>
      <w:r w:rsidR="0066130A" w:rsidRPr="00C56173">
        <w:rPr>
          <w:rFonts w:cs="Minion Pro"/>
          <w:i/>
          <w:iCs/>
        </w:rPr>
        <w:t xml:space="preserve"> </w:t>
      </w:r>
      <w:proofErr w:type="spellStart"/>
      <w:r w:rsidR="0066130A" w:rsidRPr="00C56173">
        <w:rPr>
          <w:rFonts w:cs="Minion Pro"/>
          <w:i/>
          <w:iCs/>
        </w:rPr>
        <w:t>Serail</w:t>
      </w:r>
      <w:proofErr w:type="spellEnd"/>
      <w:r w:rsidR="00C56173">
        <w:rPr>
          <w:rFonts w:cs="Minion Pro"/>
          <w:i/>
          <w:iCs/>
        </w:rPr>
        <w:tab/>
      </w:r>
      <w:proofErr w:type="spellStart"/>
      <w:r w:rsidR="00C56173" w:rsidRPr="00C56173">
        <w:rPr>
          <w:rFonts w:cs="Minion Pro"/>
          <w:i/>
          <w:iCs/>
        </w:rPr>
        <w:t>L’elisir</w:t>
      </w:r>
      <w:proofErr w:type="spellEnd"/>
      <w:r w:rsidR="00C56173" w:rsidRPr="00C56173">
        <w:rPr>
          <w:rFonts w:cs="Minion Pro"/>
          <w:i/>
          <w:iCs/>
        </w:rPr>
        <w:t xml:space="preserve"> </w:t>
      </w:r>
      <w:proofErr w:type="spellStart"/>
      <w:r w:rsidR="00C56173" w:rsidRPr="00C56173">
        <w:rPr>
          <w:rFonts w:cs="Minion Pro"/>
          <w:i/>
          <w:iCs/>
        </w:rPr>
        <w:t>d’amore</w:t>
      </w:r>
      <w:proofErr w:type="spellEnd"/>
      <w:r w:rsidR="00C56173">
        <w:rPr>
          <w:rFonts w:cs="Minion Pro"/>
          <w:i/>
          <w:iCs/>
        </w:rPr>
        <w:tab/>
      </w:r>
      <w:r w:rsidR="00C03FC4">
        <w:rPr>
          <w:rFonts w:cs="Minion Pro"/>
          <w:i/>
          <w:iCs/>
        </w:rPr>
        <w:tab/>
      </w:r>
      <w:r w:rsidR="00C56173" w:rsidRPr="00C56173">
        <w:rPr>
          <w:rFonts w:cs="Minion Pro"/>
          <w:i/>
          <w:iCs/>
        </w:rPr>
        <w:t xml:space="preserve">Pirates of </w:t>
      </w:r>
      <w:proofErr w:type="spellStart"/>
      <w:r w:rsidR="00C56173" w:rsidRPr="00C56173">
        <w:rPr>
          <w:rFonts w:cs="Minion Pro"/>
          <w:i/>
          <w:iCs/>
        </w:rPr>
        <w:t>Penzance</w:t>
      </w:r>
      <w:bookmarkStart w:id="0" w:name="_GoBack"/>
      <w:bookmarkEnd w:id="0"/>
      <w:proofErr w:type="spellEnd"/>
    </w:p>
    <w:sectPr w:rsidR="0066130A" w:rsidRPr="0066130A" w:rsidSect="00383BF6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2C" w:rsidRDefault="00EE782C" w:rsidP="00383BF6">
      <w:pPr>
        <w:spacing w:after="0" w:line="240" w:lineRule="auto"/>
      </w:pPr>
      <w:r>
        <w:separator/>
      </w:r>
    </w:p>
  </w:endnote>
  <w:endnote w:type="continuationSeparator" w:id="0">
    <w:p w:rsidR="00EE782C" w:rsidRDefault="00EE782C" w:rsidP="003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T Walsheim Bold">
    <w:altName w:val="GT Walsheim Bold"/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Futura Std Book">
    <w:altName w:val="Futura Std Medium"/>
    <w:panose1 w:val="020B0502020204020303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T Walsheim">
    <w:altName w:val="GT Walsheim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Futura Std Medium"/>
    <w:panose1 w:val="020B04020202040203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2C" w:rsidRDefault="00EE782C" w:rsidP="00383BF6">
      <w:pPr>
        <w:spacing w:after="0" w:line="240" w:lineRule="auto"/>
      </w:pPr>
      <w:r>
        <w:separator/>
      </w:r>
    </w:p>
  </w:footnote>
  <w:footnote w:type="continuationSeparator" w:id="0">
    <w:p w:rsidR="00EE782C" w:rsidRDefault="00EE782C" w:rsidP="0038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F6" w:rsidRDefault="00383BF6" w:rsidP="00383BF6">
    <w:pPr>
      <w:pStyle w:val="Header"/>
      <w:tabs>
        <w:tab w:val="clear" w:pos="9360"/>
        <w:tab w:val="left" w:pos="4905"/>
      </w:tabs>
    </w:pPr>
    <w:r w:rsidRPr="0066130A">
      <w:rPr>
        <w:rFonts w:cs="GT Walsheim Bold"/>
        <w:b/>
        <w:bCs/>
        <w:color w:val="FF5757"/>
        <w:sz w:val="56"/>
        <w:szCs w:val="56"/>
      </w:rPr>
      <w:t>Available Rentals</w:t>
    </w:r>
    <w:r>
      <w:rPr>
        <w:rFonts w:cs="GT Walsheim Bold"/>
        <w:b/>
        <w:bCs/>
        <w:color w:val="FF5757"/>
        <w:sz w:val="56"/>
        <w:szCs w:val="56"/>
      </w:rPr>
      <w:tab/>
    </w:r>
    <w:r>
      <w:rPr>
        <w:rFonts w:cs="GT Walsheim Bold"/>
        <w:b/>
        <w:bCs/>
        <w:color w:val="FF5757"/>
        <w:sz w:val="56"/>
        <w:szCs w:val="56"/>
      </w:rPr>
      <w:tab/>
    </w:r>
    <w:r>
      <w:rPr>
        <w:rFonts w:cs="GT Walsheim Bold"/>
        <w:b/>
        <w:bCs/>
        <w:color w:val="FF5757"/>
        <w:sz w:val="56"/>
        <w:szCs w:val="56"/>
      </w:rPr>
      <w:tab/>
    </w:r>
    <w:r>
      <w:rPr>
        <w:rFonts w:cs="GT Walsheim Bold"/>
        <w:b/>
        <w:bCs/>
        <w:color w:val="FF5757"/>
        <w:sz w:val="56"/>
        <w:szCs w:val="56"/>
      </w:rPr>
      <w:tab/>
    </w:r>
    <w:r w:rsidRPr="0066130A">
      <w:rPr>
        <w:rFonts w:cs="GT Walsheim Bold"/>
        <w:b/>
        <w:bCs/>
        <w:noProof/>
        <w:color w:val="000000"/>
        <w:sz w:val="56"/>
        <w:szCs w:val="56"/>
      </w:rPr>
      <w:drawing>
        <wp:inline distT="0" distB="0" distL="0" distR="0" wp14:anchorId="64FF21BD" wp14:editId="2ABE3531">
          <wp:extent cx="4276725" cy="7330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311" cy="7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0A"/>
    <w:rsid w:val="00383BF6"/>
    <w:rsid w:val="00654FF4"/>
    <w:rsid w:val="0066130A"/>
    <w:rsid w:val="00A81C33"/>
    <w:rsid w:val="00C03FC4"/>
    <w:rsid w:val="00C56173"/>
    <w:rsid w:val="00D03717"/>
    <w:rsid w:val="00E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A2F2A"/>
  <w15:chartTrackingRefBased/>
  <w15:docId w15:val="{E638A35F-E2ED-4EA5-9088-3D8112B6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30A"/>
    <w:pPr>
      <w:autoSpaceDE w:val="0"/>
      <w:autoSpaceDN w:val="0"/>
      <w:adjustRightInd w:val="0"/>
      <w:spacing w:after="0" w:line="240" w:lineRule="auto"/>
    </w:pPr>
    <w:rPr>
      <w:rFonts w:ascii="GT Walsheim Bold" w:hAnsi="GT Walsheim Bold" w:cs="GT Walsheim Bold"/>
      <w:color w:val="000000"/>
      <w:sz w:val="24"/>
      <w:szCs w:val="24"/>
    </w:rPr>
  </w:style>
  <w:style w:type="character" w:customStyle="1" w:styleId="A0">
    <w:name w:val="A0"/>
    <w:uiPriority w:val="99"/>
    <w:rsid w:val="0066130A"/>
    <w:rPr>
      <w:rFonts w:cs="Futura Std Book"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66130A"/>
    <w:pPr>
      <w:spacing w:line="241" w:lineRule="atLeast"/>
    </w:pPr>
    <w:rPr>
      <w:rFonts w:ascii="Futura Std Book" w:hAnsi="Futura Std Book" w:cstheme="minorBidi"/>
      <w:color w:val="auto"/>
    </w:rPr>
  </w:style>
  <w:style w:type="character" w:customStyle="1" w:styleId="A1">
    <w:name w:val="A1"/>
    <w:uiPriority w:val="99"/>
    <w:rsid w:val="0066130A"/>
    <w:rPr>
      <w:rFonts w:ascii="Minion Pro" w:hAnsi="Minion Pro" w:cs="Minion Pro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F6"/>
  </w:style>
  <w:style w:type="paragraph" w:styleId="Footer">
    <w:name w:val="footer"/>
    <w:basedOn w:val="Normal"/>
    <w:link w:val="FooterChar"/>
    <w:uiPriority w:val="99"/>
    <w:unhideWhenUsed/>
    <w:rsid w:val="0038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F6"/>
  </w:style>
  <w:style w:type="paragraph" w:customStyle="1" w:styleId="Pa1">
    <w:name w:val="Pa1"/>
    <w:basedOn w:val="Default"/>
    <w:next w:val="Default"/>
    <w:uiPriority w:val="99"/>
    <w:rsid w:val="00654FF4"/>
    <w:pPr>
      <w:spacing w:line="241" w:lineRule="atLeast"/>
    </w:pPr>
    <w:rPr>
      <w:rFonts w:ascii="GT Walsheim" w:hAnsi="GT Walsheim" w:cstheme="minorBidi"/>
      <w:color w:val="auto"/>
    </w:rPr>
  </w:style>
  <w:style w:type="character" w:customStyle="1" w:styleId="A5">
    <w:name w:val="A5"/>
    <w:uiPriority w:val="99"/>
    <w:rsid w:val="00654FF4"/>
    <w:rPr>
      <w:rFonts w:cs="GT Walsheim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Matlock</dc:creator>
  <cp:keywords/>
  <dc:description/>
  <cp:lastModifiedBy>Luke Matlock</cp:lastModifiedBy>
  <cp:revision>1</cp:revision>
  <dcterms:created xsi:type="dcterms:W3CDTF">2019-03-07T21:23:00Z</dcterms:created>
  <dcterms:modified xsi:type="dcterms:W3CDTF">2019-03-07T22:32:00Z</dcterms:modified>
</cp:coreProperties>
</file>